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37" w:rsidRDefault="00E37237" w:rsidP="00E37237">
      <w:pPr>
        <w:jc w:val="center"/>
        <w:rPr>
          <w:rFonts w:ascii="Centaur" w:hAnsi="Centaur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7DDC8A4D" wp14:editId="10B2B71E">
            <wp:extent cx="1152525" cy="1219200"/>
            <wp:effectExtent l="0" t="0" r="9525" b="0"/>
            <wp:docPr id="1" name="Immagine 1" descr="stemm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37" w:rsidRPr="000A5E5C" w:rsidRDefault="00E37237" w:rsidP="00125506">
      <w:pPr>
        <w:spacing w:after="0" w:line="240" w:lineRule="auto"/>
        <w:jc w:val="center"/>
        <w:rPr>
          <w:rFonts w:ascii="Edwardian Script ITC" w:hAnsi="Edwardian Script ITC" w:cs="Times New Roman"/>
          <w:i/>
          <w:sz w:val="36"/>
          <w:szCs w:val="36"/>
        </w:rPr>
      </w:pPr>
      <w:r w:rsidRPr="000A5E5C">
        <w:rPr>
          <w:rFonts w:ascii="Edwardian Script ITC" w:hAnsi="Edwardian Script ITC" w:cs="Times New Roman"/>
          <w:i/>
          <w:sz w:val="36"/>
          <w:szCs w:val="36"/>
        </w:rPr>
        <w:t>Tribunale di Pordenone</w:t>
      </w:r>
    </w:p>
    <w:p w:rsidR="00E37237" w:rsidRDefault="00E37237" w:rsidP="0012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37237" w:rsidRPr="00E70C45" w:rsidRDefault="00E37237" w:rsidP="0012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70C45">
        <w:rPr>
          <w:rFonts w:ascii="Times New Roman" w:hAnsi="Times New Roman"/>
          <w:b/>
          <w:bCs/>
          <w:sz w:val="23"/>
          <w:szCs w:val="23"/>
        </w:rPr>
        <w:t>MODULO PER L</w:t>
      </w:r>
      <w:r>
        <w:rPr>
          <w:rFonts w:ascii="Times New Roman" w:hAnsi="Times New Roman"/>
          <w:b/>
          <w:bCs/>
          <w:sz w:val="23"/>
          <w:szCs w:val="23"/>
        </w:rPr>
        <w:t>’ACCETTAZIONE D’INCARICO CONFERITO DAL</w:t>
      </w:r>
      <w:r w:rsidR="008A585D">
        <w:rPr>
          <w:rFonts w:ascii="Times New Roman" w:hAnsi="Times New Roman"/>
          <w:b/>
          <w:bCs/>
          <w:sz w:val="23"/>
          <w:szCs w:val="23"/>
        </w:rPr>
        <w:t xml:space="preserve"> TRIBUNALE </w:t>
      </w:r>
      <w:r>
        <w:rPr>
          <w:rFonts w:ascii="Times New Roman" w:hAnsi="Times New Roman"/>
          <w:b/>
          <w:bCs/>
          <w:sz w:val="23"/>
          <w:szCs w:val="23"/>
        </w:rPr>
        <w:t>E DI DICHIARAZIONE DI INSUSSISTENZA DI CAUSE D’INCOMPATIBILITA’</w:t>
      </w:r>
      <w:r w:rsidR="008A585D">
        <w:rPr>
          <w:rStyle w:val="Rimandonotaapidipagina"/>
          <w:rFonts w:ascii="Times New Roman" w:hAnsi="Times New Roman" w:cs="Times New Roman"/>
        </w:rPr>
        <w:footnoteReference w:id="1"/>
      </w:r>
    </w:p>
    <w:p w:rsidR="00E37237" w:rsidRPr="00295CF9" w:rsidRDefault="00E37237" w:rsidP="0012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95CF9">
        <w:rPr>
          <w:rFonts w:ascii="Times New Roman" w:hAnsi="Times New Roman"/>
          <w:b/>
          <w:bCs/>
          <w:sz w:val="20"/>
          <w:szCs w:val="20"/>
        </w:rPr>
        <w:t xml:space="preserve">(art. 29 L. F., 35.1  D. </w:t>
      </w:r>
      <w:proofErr w:type="spellStart"/>
      <w:r w:rsidRPr="00295CF9">
        <w:rPr>
          <w:rFonts w:ascii="Times New Roman" w:hAnsi="Times New Roman"/>
          <w:b/>
          <w:bCs/>
          <w:sz w:val="20"/>
          <w:szCs w:val="20"/>
        </w:rPr>
        <w:t>Lgs</w:t>
      </w:r>
      <w:proofErr w:type="spellEnd"/>
      <w:r w:rsidRPr="00295CF9">
        <w:rPr>
          <w:rFonts w:ascii="Times New Roman" w:hAnsi="Times New Roman"/>
          <w:b/>
          <w:bCs/>
          <w:sz w:val="20"/>
          <w:szCs w:val="20"/>
        </w:rPr>
        <w:t>. 6 settembre 2011, n. 159</w:t>
      </w:r>
      <w:r w:rsidR="00295CF9" w:rsidRPr="00295CF9">
        <w:rPr>
          <w:rFonts w:ascii="Times New Roman" w:hAnsi="Times New Roman"/>
          <w:b/>
          <w:bCs/>
          <w:sz w:val="20"/>
          <w:szCs w:val="20"/>
        </w:rPr>
        <w:t xml:space="preserve">, come modificato </w:t>
      </w:r>
      <w:r w:rsidR="000A5E5C">
        <w:rPr>
          <w:rFonts w:ascii="Times New Roman" w:hAnsi="Times New Roman"/>
          <w:b/>
          <w:bCs/>
          <w:sz w:val="20"/>
          <w:szCs w:val="20"/>
        </w:rPr>
        <w:t>d</w:t>
      </w:r>
      <w:r w:rsidR="00295CF9" w:rsidRPr="00295CF9">
        <w:rPr>
          <w:rFonts w:ascii="Times New Roman" w:hAnsi="Times New Roman"/>
          <w:b/>
          <w:bCs/>
          <w:sz w:val="20"/>
          <w:szCs w:val="20"/>
        </w:rPr>
        <w:t xml:space="preserve">al D. </w:t>
      </w:r>
      <w:proofErr w:type="spellStart"/>
      <w:r w:rsidR="00295CF9" w:rsidRPr="00295CF9">
        <w:rPr>
          <w:rFonts w:ascii="Times New Roman" w:hAnsi="Times New Roman"/>
          <w:b/>
          <w:bCs/>
          <w:sz w:val="20"/>
          <w:szCs w:val="20"/>
        </w:rPr>
        <w:t>Lgs</w:t>
      </w:r>
      <w:proofErr w:type="spellEnd"/>
      <w:r w:rsidR="00295CF9" w:rsidRPr="00295CF9">
        <w:rPr>
          <w:rFonts w:ascii="Times New Roman" w:hAnsi="Times New Roman"/>
          <w:b/>
          <w:bCs/>
          <w:sz w:val="20"/>
          <w:szCs w:val="20"/>
        </w:rPr>
        <w:t xml:space="preserve">. 18 maggio 2018, n. </w:t>
      </w:r>
      <w:r w:rsidR="00193E7F">
        <w:rPr>
          <w:rFonts w:ascii="Times New Roman" w:hAnsi="Times New Roman"/>
          <w:b/>
          <w:bCs/>
          <w:sz w:val="20"/>
          <w:szCs w:val="20"/>
        </w:rPr>
        <w:t>5</w:t>
      </w:r>
      <w:r w:rsidR="00295CF9" w:rsidRPr="00295CF9">
        <w:rPr>
          <w:rFonts w:ascii="Times New Roman" w:hAnsi="Times New Roman"/>
          <w:b/>
          <w:bCs/>
          <w:sz w:val="20"/>
          <w:szCs w:val="20"/>
        </w:rPr>
        <w:t>4</w:t>
      </w:r>
      <w:r w:rsidRPr="00295CF9">
        <w:rPr>
          <w:rFonts w:ascii="Times New Roman" w:hAnsi="Times New Roman"/>
          <w:b/>
          <w:bCs/>
          <w:sz w:val="20"/>
          <w:szCs w:val="20"/>
        </w:rPr>
        <w:t>)</w:t>
      </w:r>
    </w:p>
    <w:p w:rsidR="00E37237" w:rsidRPr="00295CF9" w:rsidRDefault="00E37237" w:rsidP="0012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37237" w:rsidRPr="00295CF9" w:rsidRDefault="00E37237" w:rsidP="0012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37237" w:rsidRPr="00E37237" w:rsidRDefault="00E37237" w:rsidP="00125506">
      <w:pPr>
        <w:spacing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37237">
        <w:rPr>
          <w:rFonts w:ascii="Times New Roman" w:hAnsi="Times New Roman" w:cs="Times New Roman"/>
          <w:sz w:val="24"/>
          <w:szCs w:val="24"/>
        </w:rPr>
        <w:t>Alla Cancelleria della sezione Fallimentare del Tribunale di Pordenone</w:t>
      </w:r>
      <w:r w:rsidR="00B15579">
        <w:rPr>
          <w:rFonts w:ascii="Times New Roman" w:hAnsi="Times New Roman" w:cs="Times New Roman"/>
          <w:sz w:val="24"/>
          <w:szCs w:val="24"/>
        </w:rPr>
        <w:t>.</w:t>
      </w:r>
    </w:p>
    <w:p w:rsidR="009F4DBE" w:rsidRPr="009F4DBE" w:rsidRDefault="009F4DBE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DBE" w:rsidRPr="009F4DBE" w:rsidRDefault="009F4DBE" w:rsidP="002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DBE">
        <w:rPr>
          <w:rFonts w:ascii="Times New Roman" w:hAnsi="Times New Roman" w:cs="Times New Roman"/>
        </w:rPr>
        <w:t xml:space="preserve">_l_ </w:t>
      </w:r>
      <w:proofErr w:type="spellStart"/>
      <w:r w:rsidRPr="009F4DBE">
        <w:rPr>
          <w:rFonts w:ascii="Times New Roman" w:hAnsi="Times New Roman" w:cs="Times New Roman"/>
        </w:rPr>
        <w:t>sottoscritt</w:t>
      </w:r>
      <w:proofErr w:type="spellEnd"/>
      <w:r w:rsidRPr="009F4DBE">
        <w:rPr>
          <w:rFonts w:ascii="Times New Roman" w:hAnsi="Times New Roman" w:cs="Times New Roman"/>
        </w:rPr>
        <w:t xml:space="preserve"> _  ______________________________________________________________________</w:t>
      </w:r>
    </w:p>
    <w:p w:rsidR="009F4DBE" w:rsidRPr="009F4DBE" w:rsidRDefault="009F4DBE" w:rsidP="002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  <w:t>(cognome)</w:t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  <w:t>(nome)</w:t>
      </w:r>
    </w:p>
    <w:p w:rsidR="009F4DBE" w:rsidRPr="009F4DBE" w:rsidRDefault="009F4DBE" w:rsidP="002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F4DBE">
        <w:rPr>
          <w:rFonts w:ascii="Times New Roman" w:hAnsi="Times New Roman" w:cs="Times New Roman"/>
        </w:rPr>
        <w:t>nat</w:t>
      </w:r>
      <w:proofErr w:type="spellEnd"/>
      <w:r w:rsidRPr="009F4DBE">
        <w:rPr>
          <w:rFonts w:ascii="Times New Roman" w:hAnsi="Times New Roman" w:cs="Times New Roman"/>
        </w:rPr>
        <w:t xml:space="preserve">_  a __________________________________________________  il _________________________ </w:t>
      </w:r>
    </w:p>
    <w:p w:rsidR="009F4DBE" w:rsidRPr="009F4DBE" w:rsidRDefault="00125506" w:rsidP="002C1035">
      <w:pPr>
        <w:tabs>
          <w:tab w:val="left" w:pos="29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4DBE" w:rsidRPr="009F4DBE" w:rsidRDefault="009F4DBE" w:rsidP="002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DBE">
        <w:rPr>
          <w:rFonts w:ascii="Times New Roman" w:hAnsi="Times New Roman" w:cs="Times New Roman"/>
        </w:rPr>
        <w:t xml:space="preserve">Codice Fiscale _________________________________e-mail ________________________________  </w:t>
      </w:r>
    </w:p>
    <w:p w:rsidR="009F4DBE" w:rsidRPr="009F4DBE" w:rsidRDefault="009F4DBE" w:rsidP="002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616A" w:rsidRDefault="009F4DBE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DBE">
        <w:rPr>
          <w:rFonts w:ascii="Times New Roman" w:hAnsi="Times New Roman" w:cs="Times New Roman"/>
        </w:rPr>
        <w:t>PEC__________________________________ ,</w:t>
      </w:r>
      <w:r w:rsidR="002C1035">
        <w:rPr>
          <w:rFonts w:ascii="Times New Roman" w:hAnsi="Times New Roman" w:cs="Times New Roman"/>
        </w:rPr>
        <w:t xml:space="preserve"> </w:t>
      </w:r>
      <w:r w:rsidRPr="009F4DBE">
        <w:rPr>
          <w:rFonts w:ascii="Times New Roman" w:hAnsi="Times New Roman" w:cs="Times New Roman"/>
        </w:rPr>
        <w:t>nominato</w:t>
      </w:r>
      <w:r w:rsidR="008A194F">
        <w:rPr>
          <w:rStyle w:val="Rimandonotaapidipagina"/>
          <w:rFonts w:ascii="Times New Roman" w:hAnsi="Times New Roman" w:cs="Times New Roman"/>
        </w:rPr>
        <w:footnoteReference w:id="2"/>
      </w:r>
      <w:r w:rsidR="008A194F">
        <w:rPr>
          <w:rFonts w:ascii="Times New Roman" w:hAnsi="Times New Roman" w:cs="Times New Roman"/>
        </w:rPr>
        <w:t xml:space="preserve"> </w:t>
      </w:r>
      <w:r w:rsidR="00E3616A">
        <w:rPr>
          <w:rFonts w:ascii="Times New Roman" w:hAnsi="Times New Roman" w:cs="Times New Roman"/>
        </w:rPr>
        <w:t xml:space="preserve">                   </w:t>
      </w:r>
      <w:r w:rsidR="00E3616A">
        <w:rPr>
          <w:rFonts w:ascii="Times New Roman" w:hAnsi="Times New Roman" w:cs="Times New Roman"/>
        </w:rPr>
        <w:tab/>
      </w:r>
      <w:r w:rsidR="00E3616A">
        <w:rPr>
          <w:rFonts w:ascii="Times New Roman" w:hAnsi="Times New Roman" w:cs="Times New Roman"/>
        </w:rPr>
        <w:tab/>
      </w:r>
      <w:r w:rsidR="00E3616A">
        <w:rPr>
          <w:rFonts w:ascii="Times New Roman" w:hAnsi="Times New Roman" w:cs="Times New Roman"/>
        </w:rPr>
        <w:tab/>
      </w:r>
      <w:r w:rsidR="00E3616A">
        <w:rPr>
          <w:rFonts w:ascii="Times New Roman" w:hAnsi="Times New Roman" w:cs="Times New Roman"/>
        </w:rPr>
        <w:tab/>
        <w:t xml:space="preserve">, </w:t>
      </w:r>
      <w:r w:rsidR="002C1035">
        <w:rPr>
          <w:rFonts w:ascii="Times New Roman" w:hAnsi="Times New Roman" w:cs="Times New Roman"/>
        </w:rPr>
        <w:t xml:space="preserve">in data </w:t>
      </w:r>
      <w:r w:rsidR="002C1035">
        <w:rPr>
          <w:rFonts w:ascii="Times New Roman" w:hAnsi="Times New Roman" w:cs="Times New Roman"/>
        </w:rPr>
        <w:tab/>
      </w:r>
      <w:r w:rsidR="002C1035">
        <w:rPr>
          <w:rFonts w:ascii="Times New Roman" w:hAnsi="Times New Roman" w:cs="Times New Roman"/>
        </w:rPr>
        <w:tab/>
      </w:r>
      <w:r w:rsidR="002C1035">
        <w:rPr>
          <w:rFonts w:ascii="Times New Roman" w:hAnsi="Times New Roman" w:cs="Times New Roman"/>
        </w:rPr>
        <w:tab/>
      </w:r>
      <w:r w:rsidR="002C1035">
        <w:rPr>
          <w:rFonts w:ascii="Times New Roman" w:hAnsi="Times New Roman" w:cs="Times New Roman"/>
        </w:rPr>
        <w:tab/>
        <w:t xml:space="preserve">, </w:t>
      </w:r>
      <w:r w:rsidRPr="009F4DBE">
        <w:rPr>
          <w:rFonts w:ascii="Times New Roman" w:hAnsi="Times New Roman" w:cs="Times New Roman"/>
        </w:rPr>
        <w:t>nella procedura</w:t>
      </w:r>
      <w:r w:rsidR="00E3616A">
        <w:rPr>
          <w:rStyle w:val="Rimandonotaapidipagina"/>
          <w:rFonts w:ascii="Times New Roman" w:hAnsi="Times New Roman" w:cs="Times New Roman"/>
        </w:rPr>
        <w:footnoteReference w:id="3"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="00E3616A">
        <w:rPr>
          <w:rFonts w:ascii="Times New Roman" w:hAnsi="Times New Roman" w:cs="Times New Roman"/>
        </w:rPr>
        <w:t>, R. G. n.</w:t>
      </w:r>
      <w:r w:rsidR="00E3616A">
        <w:rPr>
          <w:rFonts w:ascii="Times New Roman" w:hAnsi="Times New Roman" w:cs="Times New Roman"/>
        </w:rPr>
        <w:tab/>
      </w:r>
      <w:r w:rsidR="008A194F">
        <w:rPr>
          <w:rFonts w:ascii="Times New Roman" w:hAnsi="Times New Roman" w:cs="Times New Roman"/>
        </w:rPr>
        <w:tab/>
      </w:r>
      <w:r w:rsidR="002C1035">
        <w:rPr>
          <w:rFonts w:ascii="Times New Roman" w:hAnsi="Times New Roman" w:cs="Times New Roman"/>
        </w:rPr>
        <w:t xml:space="preserve">, giudice delegato dott.ssa </w:t>
      </w:r>
      <w:r w:rsidR="002C1035">
        <w:rPr>
          <w:rFonts w:ascii="Times New Roman" w:hAnsi="Times New Roman" w:cs="Times New Roman"/>
        </w:rPr>
        <w:tab/>
      </w:r>
      <w:r w:rsidR="002C1035">
        <w:rPr>
          <w:rFonts w:ascii="Times New Roman" w:hAnsi="Times New Roman" w:cs="Times New Roman"/>
        </w:rPr>
        <w:tab/>
      </w:r>
      <w:r w:rsidR="002C1035">
        <w:rPr>
          <w:rFonts w:ascii="Times New Roman" w:hAnsi="Times New Roman" w:cs="Times New Roman"/>
        </w:rPr>
        <w:tab/>
      </w:r>
      <w:r w:rsidR="008A194F">
        <w:rPr>
          <w:rFonts w:ascii="Times New Roman" w:hAnsi="Times New Roman" w:cs="Times New Roman"/>
        </w:rPr>
        <w:t>;</w:t>
      </w:r>
    </w:p>
    <w:p w:rsidR="00125506" w:rsidRPr="00A57C88" w:rsidRDefault="00B15579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B7531">
        <w:rPr>
          <w:rFonts w:ascii="Times New Roman" w:hAnsi="Times New Roman"/>
          <w:b/>
          <w:u w:val="single"/>
        </w:rPr>
        <w:t>c</w:t>
      </w:r>
      <w:r w:rsidR="00125506" w:rsidRPr="00BB7531">
        <w:rPr>
          <w:rFonts w:ascii="Times New Roman" w:hAnsi="Times New Roman"/>
          <w:b/>
          <w:u w:val="single"/>
        </w:rPr>
        <w:t>onsapevole delle sanzioni penali sancite dall’art. 76 del D.P.R.  n. 445 del 28 dicembre 2000 per le dichiarazioni non veritiere prodotte alla Pubblica Amministrazione</w:t>
      </w:r>
      <w:r w:rsidR="00125506" w:rsidRPr="00A57C88">
        <w:rPr>
          <w:rFonts w:ascii="Times New Roman" w:hAnsi="Times New Roman"/>
        </w:rPr>
        <w:t xml:space="preserve">, </w:t>
      </w:r>
    </w:p>
    <w:p w:rsidR="00E3616A" w:rsidRDefault="002C1035" w:rsidP="0012550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</w:t>
      </w:r>
    </w:p>
    <w:p w:rsidR="009F4DBE" w:rsidRDefault="00E3616A" w:rsidP="000A5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 l’incarico suindicato;</w:t>
      </w:r>
    </w:p>
    <w:p w:rsidR="002C1035" w:rsidRDefault="002C1035" w:rsidP="000A5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 l’art. 28 L.F.,</w:t>
      </w:r>
    </w:p>
    <w:p w:rsidR="002C1035" w:rsidRDefault="002C1035" w:rsidP="002C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2C1035" w:rsidRPr="00211278" w:rsidRDefault="002C1035" w:rsidP="002C1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- di non essere stato interdetto né inabilitato né dichiarato fallito né condannato ad una pena che importi l'interdizione, anche temporanea, dai pubblici uffici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1035" w:rsidRPr="00211278" w:rsidRDefault="002C1035" w:rsidP="002C1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- di non essere mai stato alle dipendenza e di non aver mai prestato la sua opera professionale a favore della ditta fallita, di non essersi ingerito nell'impresa e di non aver con i componenti della stessa rapporti di parentela o di affinità.</w:t>
      </w:r>
    </w:p>
    <w:p w:rsidR="00E3616A" w:rsidRDefault="00E3616A" w:rsidP="000A5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616A">
        <w:rPr>
          <w:rFonts w:ascii="Times New Roman" w:hAnsi="Times New Roman" w:cs="Times New Roman"/>
          <w:sz w:val="24"/>
          <w:szCs w:val="24"/>
        </w:rPr>
        <w:t>vist</w:t>
      </w:r>
      <w:r w:rsidR="008A585D">
        <w:rPr>
          <w:rFonts w:ascii="Times New Roman" w:hAnsi="Times New Roman" w:cs="Times New Roman"/>
          <w:sz w:val="24"/>
          <w:szCs w:val="24"/>
        </w:rPr>
        <w:t xml:space="preserve">i gli </w:t>
      </w:r>
      <w:proofErr w:type="spellStart"/>
      <w:r w:rsidRPr="00E3616A">
        <w:rPr>
          <w:rFonts w:ascii="Times New Roman" w:hAnsi="Times New Roman" w:cs="Times New Roman"/>
          <w:sz w:val="24"/>
          <w:szCs w:val="24"/>
        </w:rPr>
        <w:t>art</w:t>
      </w:r>
      <w:r w:rsidR="008A585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A585D">
        <w:rPr>
          <w:rFonts w:ascii="Times New Roman" w:hAnsi="Times New Roman" w:cs="Times New Roman"/>
          <w:sz w:val="24"/>
          <w:szCs w:val="24"/>
        </w:rPr>
        <w:t xml:space="preserve"> 35, comma 4 bis, e </w:t>
      </w:r>
      <w:r w:rsidRPr="00E3616A">
        <w:rPr>
          <w:rFonts w:ascii="Times New Roman" w:hAnsi="Times New Roman" w:cs="Times New Roman"/>
          <w:sz w:val="24"/>
          <w:szCs w:val="24"/>
        </w:rPr>
        <w:t>35.1</w:t>
      </w:r>
      <w:r w:rsidR="0070547C">
        <w:rPr>
          <w:rFonts w:ascii="Times New Roman" w:hAnsi="Times New Roman" w:cs="Times New Roman"/>
          <w:sz w:val="24"/>
          <w:szCs w:val="24"/>
        </w:rPr>
        <w:t>, comma 1,</w:t>
      </w:r>
      <w:r w:rsidRPr="00E3616A">
        <w:rPr>
          <w:rFonts w:ascii="Times New Roman" w:hAnsi="Times New Roman" w:cs="Times New Roman"/>
          <w:sz w:val="24"/>
          <w:szCs w:val="24"/>
        </w:rPr>
        <w:t xml:space="preserve"> del </w:t>
      </w:r>
      <w:r w:rsidRPr="00E3616A">
        <w:rPr>
          <w:rFonts w:ascii="Times New Roman" w:hAnsi="Times New Roman"/>
          <w:bCs/>
          <w:sz w:val="24"/>
          <w:szCs w:val="24"/>
        </w:rPr>
        <w:t xml:space="preserve">D. </w:t>
      </w:r>
      <w:proofErr w:type="spellStart"/>
      <w:r w:rsidRPr="00E3616A">
        <w:rPr>
          <w:rFonts w:ascii="Times New Roman" w:hAnsi="Times New Roman"/>
          <w:bCs/>
          <w:sz w:val="24"/>
          <w:szCs w:val="24"/>
        </w:rPr>
        <w:t>Lgs</w:t>
      </w:r>
      <w:proofErr w:type="spellEnd"/>
      <w:r w:rsidRPr="00E3616A">
        <w:rPr>
          <w:rFonts w:ascii="Times New Roman" w:hAnsi="Times New Roman"/>
          <w:bCs/>
          <w:sz w:val="24"/>
          <w:szCs w:val="24"/>
        </w:rPr>
        <w:t>. 6 settembre 2011, n. 159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3616A" w:rsidRDefault="00E3616A" w:rsidP="0012550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DICHIARA</w:t>
      </w:r>
    </w:p>
    <w:p w:rsidR="0070547C" w:rsidRDefault="00E3616A" w:rsidP="0012550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l’insussistenza delle cause di incompatibilità previste dall’art. 35, comma 4 bis, del </w:t>
      </w:r>
      <w:r w:rsidRPr="00E3616A">
        <w:rPr>
          <w:rFonts w:ascii="Times New Roman" w:hAnsi="Times New Roman"/>
          <w:bCs/>
          <w:sz w:val="24"/>
          <w:szCs w:val="24"/>
        </w:rPr>
        <w:t xml:space="preserve">D. </w:t>
      </w:r>
      <w:proofErr w:type="spellStart"/>
      <w:r w:rsidRPr="00E3616A">
        <w:rPr>
          <w:rFonts w:ascii="Times New Roman" w:hAnsi="Times New Roman"/>
          <w:bCs/>
          <w:sz w:val="24"/>
          <w:szCs w:val="24"/>
        </w:rPr>
        <w:t>Lgs</w:t>
      </w:r>
      <w:proofErr w:type="spellEnd"/>
      <w:r w:rsidRPr="00E3616A">
        <w:rPr>
          <w:rFonts w:ascii="Times New Roman" w:hAnsi="Times New Roman"/>
          <w:bCs/>
          <w:sz w:val="24"/>
          <w:szCs w:val="24"/>
        </w:rPr>
        <w:t>. 6 settembre 2011, n. 159</w:t>
      </w:r>
      <w:r w:rsidR="0070547C">
        <w:rPr>
          <w:rFonts w:ascii="Times New Roman" w:hAnsi="Times New Roman"/>
          <w:bCs/>
          <w:sz w:val="24"/>
          <w:szCs w:val="24"/>
        </w:rPr>
        <w:t xml:space="preserve">, in particolare, </w:t>
      </w:r>
      <w:r w:rsidR="0070547C">
        <w:rPr>
          <w:rFonts w:ascii="Times New Roman" w:hAnsi="Times New Roman" w:cs="Times New Roman"/>
          <w:color w:val="333333"/>
          <w:sz w:val="24"/>
          <w:szCs w:val="24"/>
        </w:rPr>
        <w:t>d</w:t>
      </w:r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i non essere legato da rapporto di coniugio, unione civile o convivenza di fatto, ai sensi della legge 20 maggio 2016, n. 76, parentela entro il terzo grado o </w:t>
      </w:r>
      <w:proofErr w:type="spellStart"/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>affinita'</w:t>
      </w:r>
      <w:proofErr w:type="spellEnd"/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entro il secondo grado</w:t>
      </w:r>
      <w:r w:rsidR="0070547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con magistrati addetti all'ufficio giudiziario al quale appartiene il magistrato</w:t>
      </w:r>
      <w:r w:rsidR="00B51F52">
        <w:rPr>
          <w:rFonts w:ascii="Times New Roman" w:hAnsi="Times New Roman" w:cs="Times New Roman"/>
          <w:color w:val="333333"/>
          <w:sz w:val="24"/>
          <w:szCs w:val="24"/>
        </w:rPr>
        <w:t xml:space="preserve"> o il Collegio</w:t>
      </w:r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che conferisce l'incarico;</w:t>
      </w:r>
      <w:r w:rsidR="00295C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>né di avere</w:t>
      </w:r>
      <w:r w:rsidR="00DD1753">
        <w:rPr>
          <w:rFonts w:ascii="Times New Roman" w:hAnsi="Times New Roman" w:cs="Times New Roman"/>
          <w:color w:val="333333"/>
          <w:sz w:val="24"/>
          <w:szCs w:val="24"/>
        </w:rPr>
        <w:t xml:space="preserve"> con </w:t>
      </w:r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tali magistrati un rapporto di assidua frequentazione, inteso come derivante da una relazione sentimentale o da un rapporto di amicizia stabilmente protrattosi nel tempo e connotato da reciproca confidenza, </w:t>
      </w:r>
      <w:proofErr w:type="spellStart"/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>nonche</w:t>
      </w:r>
      <w:proofErr w:type="spellEnd"/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' </w:t>
      </w:r>
      <w:r w:rsidR="00DD1753">
        <w:rPr>
          <w:rFonts w:ascii="Times New Roman" w:hAnsi="Times New Roman" w:cs="Times New Roman"/>
          <w:color w:val="333333"/>
          <w:sz w:val="24"/>
          <w:szCs w:val="24"/>
        </w:rPr>
        <w:t>un</w:t>
      </w:r>
      <w:r w:rsidR="0070547C"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rapporto di frequentazione tra commensali abituali;</w:t>
      </w:r>
    </w:p>
    <w:p w:rsidR="00295CF9" w:rsidRDefault="00295CF9" w:rsidP="00295CF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OVVERO</w:t>
      </w:r>
    </w:p>
    <w:p w:rsidR="00295CF9" w:rsidRDefault="00295CF9" w:rsidP="0012550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essere legato da rapporto di coniugio, unione civile o convivenza di fatto, ai sensi della legge 20 maggio 2016, n. 76, parentela entro il terzo grado o </w:t>
      </w:r>
      <w:proofErr w:type="spellStart"/>
      <w:r w:rsidRPr="0036756E">
        <w:rPr>
          <w:rFonts w:ascii="Times New Roman" w:hAnsi="Times New Roman" w:cs="Times New Roman"/>
          <w:color w:val="333333"/>
          <w:sz w:val="24"/>
          <w:szCs w:val="24"/>
        </w:rPr>
        <w:t>affinita'</w:t>
      </w:r>
      <w:proofErr w:type="spellEnd"/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entro il secondo grado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ovvero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>di avere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un rapporto di assidua frequentazione, inteso come derivante da una relazione sentimentale o da un rapporto di amicizia stabilmente protrattosi nel tempo e connotato da reciproca confidenza, </w:t>
      </w:r>
      <w:proofErr w:type="spellStart"/>
      <w:r w:rsidRPr="0036756E">
        <w:rPr>
          <w:rFonts w:ascii="Times New Roman" w:hAnsi="Times New Roman" w:cs="Times New Roman"/>
          <w:color w:val="333333"/>
          <w:sz w:val="24"/>
          <w:szCs w:val="24"/>
        </w:rPr>
        <w:t>nonche</w:t>
      </w:r>
      <w:proofErr w:type="spellEnd"/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' </w:t>
      </w:r>
      <w:r>
        <w:rPr>
          <w:rFonts w:ascii="Times New Roman" w:hAnsi="Times New Roman" w:cs="Times New Roman"/>
          <w:color w:val="333333"/>
          <w:sz w:val="24"/>
          <w:szCs w:val="24"/>
        </w:rPr>
        <w:t>un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rapporto di frequentazione tra commensali abituali</w:t>
      </w:r>
      <w:r>
        <w:rPr>
          <w:rFonts w:ascii="Times New Roman" w:hAnsi="Times New Roman" w:cs="Times New Roman"/>
          <w:color w:val="333333"/>
          <w:sz w:val="24"/>
          <w:szCs w:val="24"/>
        </w:rPr>
        <w:t>, con i</w:t>
      </w:r>
      <w:r w:rsidRPr="00295C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seguenti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>magistrati addetti all'ufficio giudiziario al quale appartiene il magistrato</w:t>
      </w:r>
      <w:r w:rsidR="00B51F52">
        <w:rPr>
          <w:rFonts w:ascii="Times New Roman" w:hAnsi="Times New Roman" w:cs="Times New Roman"/>
          <w:color w:val="333333"/>
          <w:sz w:val="24"/>
          <w:szCs w:val="24"/>
        </w:rPr>
        <w:t xml:space="preserve"> o il Collegio</w:t>
      </w:r>
      <w:bookmarkStart w:id="0" w:name="_GoBack"/>
      <w:bookmarkEnd w:id="0"/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che conferisce l'incarico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295CF9" w:rsidRDefault="00295CF9" w:rsidP="0012550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25506">
        <w:rPr>
          <w:rFonts w:ascii="Times New Roman" w:hAnsi="Times New Roman" w:cs="Times New Roman"/>
          <w:color w:val="333333"/>
          <w:sz w:val="24"/>
          <w:szCs w:val="24"/>
        </w:rPr>
        <w:t xml:space="preserve">dott.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;</w:t>
      </w:r>
    </w:p>
    <w:p w:rsidR="00295CF9" w:rsidRPr="0036756E" w:rsidRDefault="00295CF9" w:rsidP="0012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06">
        <w:rPr>
          <w:rFonts w:ascii="Times New Roman" w:hAnsi="Times New Roman" w:cs="Times New Roman"/>
          <w:color w:val="333333"/>
          <w:sz w:val="24"/>
          <w:szCs w:val="24"/>
        </w:rPr>
        <w:t xml:space="preserve">dott.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; </w:t>
      </w:r>
    </w:p>
    <w:p w:rsidR="002C1035" w:rsidRPr="00211278" w:rsidRDefault="002C1035" w:rsidP="002C1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IMPEGNA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11278">
        <w:rPr>
          <w:rFonts w:ascii="Times New Roman" w:hAnsi="Times New Roman" w:cs="Times New Roman"/>
          <w:sz w:val="24"/>
          <w:szCs w:val="24"/>
        </w:rPr>
        <w:t>DOSI ALTRESI'</w:t>
      </w:r>
    </w:p>
    <w:p w:rsidR="002C1035" w:rsidRPr="00211278" w:rsidRDefault="002C1035" w:rsidP="002C1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a comunicare in via riservata al Presidente della Sezione e/o al G.D. eventuali azioni di responsabilità o procedimenti penali o disciplinari pendenti o che fossero instaurati nel corso della procedura.</w:t>
      </w: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PRESTA IL PROPRIO CONSENSO</w:t>
      </w: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alla pubblicazione, mediante inserimento sul sito web del </w:t>
      </w:r>
      <w:r w:rsidR="00DD1753">
        <w:rPr>
          <w:rFonts w:ascii="Times New Roman" w:hAnsi="Times New Roman"/>
        </w:rPr>
        <w:t>T</w:t>
      </w:r>
      <w:r w:rsidRPr="00A57C88">
        <w:rPr>
          <w:rFonts w:ascii="Times New Roman" w:hAnsi="Times New Roman"/>
        </w:rPr>
        <w:t xml:space="preserve">ribunale, delle informazioni essenziali </w:t>
      </w:r>
      <w:r>
        <w:rPr>
          <w:rFonts w:ascii="Times New Roman" w:hAnsi="Times New Roman"/>
        </w:rPr>
        <w:t>riferite all’incarico ricevuto</w:t>
      </w:r>
      <w:r w:rsidRPr="00A57C88">
        <w:rPr>
          <w:rFonts w:ascii="Times New Roman" w:hAnsi="Times New Roman"/>
        </w:rPr>
        <w:t xml:space="preserve"> con esclusione, per esigenze di riservatezza</w:t>
      </w:r>
      <w:r w:rsidR="00DD1753">
        <w:rPr>
          <w:rFonts w:ascii="Times New Roman" w:hAnsi="Times New Roman"/>
        </w:rPr>
        <w:t>,</w:t>
      </w:r>
      <w:r w:rsidRPr="00A57C88">
        <w:rPr>
          <w:rFonts w:ascii="Times New Roman" w:hAnsi="Times New Roman"/>
        </w:rPr>
        <w:t xml:space="preserve"> d</w:t>
      </w:r>
      <w:r w:rsidR="00B15579">
        <w:rPr>
          <w:rFonts w:ascii="Times New Roman" w:hAnsi="Times New Roman"/>
        </w:rPr>
        <w:t>elle</w:t>
      </w:r>
      <w:r w:rsidRPr="00A57C88">
        <w:rPr>
          <w:rFonts w:ascii="Times New Roman" w:hAnsi="Times New Roman"/>
        </w:rPr>
        <w:t xml:space="preserve"> informazioni</w:t>
      </w:r>
      <w:r>
        <w:rPr>
          <w:rFonts w:ascii="Times New Roman" w:hAnsi="Times New Roman"/>
        </w:rPr>
        <w:t xml:space="preserve"> </w:t>
      </w:r>
      <w:r w:rsidR="00DD1753">
        <w:rPr>
          <w:rFonts w:ascii="Times New Roman" w:hAnsi="Times New Roman"/>
        </w:rPr>
        <w:t xml:space="preserve">oggetto di </w:t>
      </w:r>
      <w:r>
        <w:rPr>
          <w:rFonts w:ascii="Times New Roman" w:hAnsi="Times New Roman"/>
        </w:rPr>
        <w:t>tutela ai sensi del Regolamento UE n. 679 del 2016.</w:t>
      </w:r>
      <w:r w:rsidRPr="00A57C88">
        <w:rPr>
          <w:rFonts w:ascii="Times New Roman" w:hAnsi="Times New Roman"/>
        </w:rPr>
        <w:t xml:space="preserve"> </w:t>
      </w:r>
    </w:p>
    <w:p w:rsidR="00125506" w:rsidRDefault="00125506" w:rsidP="000A5E5C">
      <w:pPr>
        <w:tabs>
          <w:tab w:val="left" w:pos="5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Informativa ai sensi dell’art. 13 del D. </w:t>
      </w:r>
      <w:proofErr w:type="spellStart"/>
      <w:r w:rsidRPr="00A57C88">
        <w:rPr>
          <w:rFonts w:ascii="Times New Roman" w:hAnsi="Times New Roman"/>
        </w:rPr>
        <w:t>L.vo</w:t>
      </w:r>
      <w:proofErr w:type="spellEnd"/>
      <w:r w:rsidRPr="00A57C88">
        <w:rPr>
          <w:rFonts w:ascii="Times New Roman" w:hAnsi="Times New Roman"/>
        </w:rPr>
        <w:t xml:space="preserve"> n. 136/2000: “dichiaro d’essere informato che i dati sopra riportati sono prescritti dalle disposizioni vigenti ai fini del procedimento per il quale sono richiesti e verranno utilizzati esclusivamente per tale scopo</w:t>
      </w:r>
      <w:r>
        <w:rPr>
          <w:rFonts w:ascii="Times New Roman" w:hAnsi="Times New Roman"/>
        </w:rPr>
        <w:t>”</w:t>
      </w:r>
      <w:r w:rsidRPr="00A57C88">
        <w:rPr>
          <w:rFonts w:ascii="Times New Roman" w:hAnsi="Times New Roman"/>
        </w:rPr>
        <w:t>.</w:t>
      </w: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Pordenone, __________ </w:t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 xml:space="preserve">                   ____________________________________</w:t>
      </w: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 xml:space="preserve">        Firma leggibile</w:t>
      </w:r>
    </w:p>
    <w:p w:rsidR="00B15579" w:rsidRDefault="00B15579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___________________________________________________________________________________</w:t>
      </w: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(Compilazione riservata alla cancelleria del tribunale)</w:t>
      </w: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5506" w:rsidRPr="001A2837" w:rsidRDefault="00125506" w:rsidP="001255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</w:rPr>
      </w:pPr>
      <w:r w:rsidRPr="001A2837">
        <w:rPr>
          <w:rFonts w:ascii="Times New Roman" w:hAnsi="Times New Roman"/>
        </w:rPr>
        <w:t xml:space="preserve">Domanda depositata oggi in cancelleria, personalmente dall’interessato (o da delegato) identificato </w:t>
      </w: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>mediante documento n. _______________  rilasciato da ______________________ il  ____________</w:t>
      </w: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5506" w:rsidRPr="00A57C88" w:rsidRDefault="00125506" w:rsidP="0012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A57C88">
        <w:rPr>
          <w:rFonts w:ascii="Times New Roman" w:hAnsi="Times New Roman"/>
          <w:iCs/>
        </w:rPr>
        <w:t xml:space="preserve">Pordenone, </w:t>
      </w:r>
      <w:r w:rsidRPr="00A57C88">
        <w:rPr>
          <w:rFonts w:ascii="Times New Roman" w:hAnsi="Times New Roman"/>
          <w:i/>
          <w:iCs/>
        </w:rPr>
        <w:t xml:space="preserve">________________                                              </w:t>
      </w:r>
      <w:r w:rsidRPr="00A57C88">
        <w:rPr>
          <w:rFonts w:ascii="Times New Roman" w:hAnsi="Times New Roman"/>
          <w:b/>
          <w:bCs/>
        </w:rPr>
        <w:t>IL FUNZIONARIO DI CANCELLERIA</w:t>
      </w:r>
    </w:p>
    <w:sectPr w:rsidR="00125506" w:rsidRPr="00A57C8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EC" w:rsidRDefault="000B02EC" w:rsidP="009F4DBE">
      <w:pPr>
        <w:spacing w:after="0" w:line="240" w:lineRule="auto"/>
      </w:pPr>
      <w:r>
        <w:separator/>
      </w:r>
    </w:p>
  </w:endnote>
  <w:endnote w:type="continuationSeparator" w:id="0">
    <w:p w:rsidR="000B02EC" w:rsidRDefault="000B02EC" w:rsidP="009F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EC" w:rsidRDefault="000B02EC" w:rsidP="009F4DBE">
      <w:pPr>
        <w:spacing w:after="0" w:line="240" w:lineRule="auto"/>
      </w:pPr>
      <w:r>
        <w:separator/>
      </w:r>
    </w:p>
  </w:footnote>
  <w:footnote w:type="continuationSeparator" w:id="0">
    <w:p w:rsidR="000B02EC" w:rsidRDefault="000B02EC" w:rsidP="009F4DBE">
      <w:pPr>
        <w:spacing w:after="0" w:line="240" w:lineRule="auto"/>
      </w:pPr>
      <w:r>
        <w:continuationSeparator/>
      </w:r>
    </w:p>
  </w:footnote>
  <w:footnote w:id="1">
    <w:p w:rsidR="000B02EC" w:rsidRDefault="000B02EC" w:rsidP="008A58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95CF9">
        <w:rPr>
          <w:rFonts w:ascii="Times New Roman" w:hAnsi="Times New Roman" w:cs="Times New Roman"/>
        </w:rPr>
        <w:t xml:space="preserve">Da presentare, con riferimento alle nomine </w:t>
      </w:r>
      <w:r>
        <w:rPr>
          <w:rFonts w:ascii="Times New Roman" w:hAnsi="Times New Roman" w:cs="Times New Roman"/>
        </w:rPr>
        <w:t xml:space="preserve"> </w:t>
      </w:r>
      <w:r w:rsidRPr="00295CF9">
        <w:rPr>
          <w:rFonts w:ascii="Times New Roman" w:hAnsi="Times New Roman" w:cs="Times New Roman"/>
        </w:rPr>
        <w:t>deliberate in data successiva al 25 giugno 2018, comunque entro 2 giorni dalla comunicazione della nomina</w:t>
      </w:r>
      <w:r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">
    <w:p w:rsidR="000B02EC" w:rsidRPr="00E3616A" w:rsidRDefault="000B02EC" w:rsidP="008A194F">
      <w:pPr>
        <w:pStyle w:val="Testonotaapidipagina"/>
        <w:jc w:val="both"/>
        <w:rPr>
          <w:rFonts w:ascii="Times New Roman" w:hAnsi="Times New Roman" w:cs="Times New Roman"/>
        </w:rPr>
      </w:pPr>
      <w:r w:rsidRPr="00E3616A">
        <w:rPr>
          <w:rStyle w:val="Rimandonotaapidipagina"/>
          <w:rFonts w:ascii="Times New Roman" w:hAnsi="Times New Roman" w:cs="Times New Roman"/>
        </w:rPr>
        <w:footnoteRef/>
      </w:r>
      <w:r w:rsidRPr="00E3616A">
        <w:rPr>
          <w:rFonts w:ascii="Times New Roman" w:hAnsi="Times New Roman" w:cs="Times New Roman"/>
        </w:rPr>
        <w:t xml:space="preserve"> Indica</w:t>
      </w:r>
      <w:r>
        <w:rPr>
          <w:rFonts w:ascii="Times New Roman" w:hAnsi="Times New Roman" w:cs="Times New Roman"/>
        </w:rPr>
        <w:t>r</w:t>
      </w:r>
      <w:r w:rsidRPr="00E3616A">
        <w:rPr>
          <w:rFonts w:ascii="Times New Roman" w:hAnsi="Times New Roman" w:cs="Times New Roman"/>
        </w:rPr>
        <w:t xml:space="preserve">e il tipo d’incarico al quale si riferisce la nomina (curatore fallimentare, amministratore giudiziario, commissario giudiziale, </w:t>
      </w:r>
      <w:r>
        <w:rPr>
          <w:rFonts w:ascii="Times New Roman" w:hAnsi="Times New Roman" w:cs="Times New Roman"/>
        </w:rPr>
        <w:t xml:space="preserve">liquidatore, </w:t>
      </w:r>
      <w:r w:rsidRPr="00E3616A">
        <w:rPr>
          <w:rFonts w:ascii="Times New Roman" w:hAnsi="Times New Roman" w:cs="Times New Roman"/>
        </w:rPr>
        <w:t xml:space="preserve">gestore in crisi da </w:t>
      </w:r>
      <w:proofErr w:type="spellStart"/>
      <w:r w:rsidRPr="00E3616A">
        <w:rPr>
          <w:rFonts w:ascii="Times New Roman" w:hAnsi="Times New Roman" w:cs="Times New Roman"/>
        </w:rPr>
        <w:t>sovraindebitamento</w:t>
      </w:r>
      <w:proofErr w:type="spellEnd"/>
      <w:r w:rsidRPr="00E3616A">
        <w:rPr>
          <w:rFonts w:ascii="Times New Roman" w:hAnsi="Times New Roman" w:cs="Times New Roman"/>
        </w:rPr>
        <w:t>).</w:t>
      </w:r>
    </w:p>
  </w:footnote>
  <w:footnote w:id="3">
    <w:p w:rsidR="000B02EC" w:rsidRPr="00E3616A" w:rsidRDefault="000B02EC" w:rsidP="00E3616A">
      <w:pPr>
        <w:pStyle w:val="Testonotaapidipagina"/>
        <w:jc w:val="both"/>
        <w:rPr>
          <w:rFonts w:ascii="Times New Roman" w:hAnsi="Times New Roman" w:cs="Times New Roman"/>
        </w:rPr>
      </w:pPr>
      <w:r w:rsidRPr="00E3616A">
        <w:rPr>
          <w:rStyle w:val="Rimandonotaapidipagina"/>
          <w:rFonts w:ascii="Times New Roman" w:hAnsi="Times New Roman" w:cs="Times New Roman"/>
        </w:rPr>
        <w:footnoteRef/>
      </w:r>
      <w:r w:rsidRPr="00E3616A">
        <w:rPr>
          <w:rFonts w:ascii="Times New Roman" w:hAnsi="Times New Roman" w:cs="Times New Roman"/>
        </w:rPr>
        <w:t xml:space="preserve"> Indicare la procedura alla quale si riferisce la nomina</w:t>
      </w:r>
      <w:r>
        <w:rPr>
          <w:rFonts w:ascii="Times New Roman" w:hAnsi="Times New Roman" w:cs="Times New Roman"/>
        </w:rPr>
        <w:t xml:space="preserve"> </w:t>
      </w:r>
      <w:r w:rsidRPr="00E3616A">
        <w:rPr>
          <w:rFonts w:ascii="Times New Roman" w:hAnsi="Times New Roman" w:cs="Times New Roman"/>
        </w:rPr>
        <w:t xml:space="preserve">(fallimento, altra procedura fallimentare, amministrazione straordinaria,  procedura di composizione della crisi da </w:t>
      </w:r>
      <w:proofErr w:type="spellStart"/>
      <w:r w:rsidRPr="00E3616A">
        <w:rPr>
          <w:rFonts w:ascii="Times New Roman" w:hAnsi="Times New Roman" w:cs="Times New Roman"/>
        </w:rPr>
        <w:t>sovraindebitamento</w:t>
      </w:r>
      <w:proofErr w:type="spellEnd"/>
      <w:r>
        <w:rPr>
          <w:rFonts w:ascii="Times New Roman" w:hAnsi="Times New Roman" w:cs="Times New Roman"/>
        </w:rPr>
        <w:t>).</w:t>
      </w:r>
      <w:r w:rsidRPr="00E3616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7276"/>
      <w:docPartObj>
        <w:docPartGallery w:val="Page Numbers (Top of Page)"/>
        <w:docPartUnique/>
      </w:docPartObj>
    </w:sdtPr>
    <w:sdtContent>
      <w:p w:rsidR="000B02EC" w:rsidRDefault="000B02EC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F52">
          <w:rPr>
            <w:noProof/>
          </w:rPr>
          <w:t>2</w:t>
        </w:r>
        <w:r>
          <w:fldChar w:fldCharType="end"/>
        </w:r>
      </w:p>
    </w:sdtContent>
  </w:sdt>
  <w:p w:rsidR="000B02EC" w:rsidRDefault="000B02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58C"/>
    <w:multiLevelType w:val="hybridMultilevel"/>
    <w:tmpl w:val="E85EE7E4"/>
    <w:lvl w:ilvl="0" w:tplc="7FAEA1A0">
      <w:start w:val="1"/>
      <w:numFmt w:val="decimal"/>
      <w:lvlText w:val="%1"/>
      <w:lvlJc w:val="left"/>
      <w:pPr>
        <w:ind w:left="3900" w:hanging="3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10D0"/>
    <w:multiLevelType w:val="hybridMultilevel"/>
    <w:tmpl w:val="754089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18276F"/>
    <w:multiLevelType w:val="hybridMultilevel"/>
    <w:tmpl w:val="E8744F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771C5F"/>
    <w:multiLevelType w:val="hybridMultilevel"/>
    <w:tmpl w:val="44BC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7"/>
    <w:rsid w:val="000A5E5C"/>
    <w:rsid w:val="000B02EC"/>
    <w:rsid w:val="00125506"/>
    <w:rsid w:val="00142674"/>
    <w:rsid w:val="00193E7F"/>
    <w:rsid w:val="00295CF9"/>
    <w:rsid w:val="002C1035"/>
    <w:rsid w:val="0070547C"/>
    <w:rsid w:val="008A194F"/>
    <w:rsid w:val="008A585D"/>
    <w:rsid w:val="009F4DBE"/>
    <w:rsid w:val="00B15579"/>
    <w:rsid w:val="00B51F52"/>
    <w:rsid w:val="00BB7531"/>
    <w:rsid w:val="00DD1753"/>
    <w:rsid w:val="00E3616A"/>
    <w:rsid w:val="00E37237"/>
    <w:rsid w:val="00E91183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23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4D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4D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4DBE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054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CF9"/>
  </w:style>
  <w:style w:type="paragraph" w:styleId="Pidipagina">
    <w:name w:val="footer"/>
    <w:basedOn w:val="Normale"/>
    <w:link w:val="PidipaginaCarattere"/>
    <w:uiPriority w:val="99"/>
    <w:unhideWhenUsed/>
    <w:rsid w:val="0029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23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4D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4D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4DBE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054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CF9"/>
  </w:style>
  <w:style w:type="paragraph" w:styleId="Pidipagina">
    <w:name w:val="footer"/>
    <w:basedOn w:val="Normale"/>
    <w:link w:val="PidipaginaCarattere"/>
    <w:uiPriority w:val="99"/>
    <w:unhideWhenUsed/>
    <w:rsid w:val="0029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759E-2BB5-43AE-A7E6-ED49712E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Ltenaglia</dc:creator>
  <cp:lastModifiedBy>Ltenaglia</cp:lastModifiedBy>
  <cp:revision>8</cp:revision>
  <cp:lastPrinted>2018-06-20T09:28:00Z</cp:lastPrinted>
  <dcterms:created xsi:type="dcterms:W3CDTF">2018-06-07T10:59:00Z</dcterms:created>
  <dcterms:modified xsi:type="dcterms:W3CDTF">2018-06-20T09:28:00Z</dcterms:modified>
</cp:coreProperties>
</file>